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24V-Garten Zubehör</w:t>
      </w:r>
    </w:p>
    <w:p/>
    <w:p>
      <w:pPr/>
      <w:r>
        <w:rPr>
          <w:b w:val="1"/>
          <w:bCs w:val="1"/>
        </w:rPr>
        <w:t xml:space="preserve">Netzteil 24V</w:t>
      </w:r>
    </w:p>
    <w:p>
      <w:pPr/>
      <w:r>
        <w:rPr>
          <w:b w:val="1"/>
          <w:bCs w:val="1"/>
        </w:rPr>
        <w:t xml:space="preserve">35 W</w:t>
      </w:r>
    </w:p>
    <w:p/>
    <w:p>
      <w:pPr/>
      <w:r>
        <w:rPr/>
        <w:t xml:space="preserve">24V-Garten Zubehör aus Kunststoff IP44,   Abmessungen (L x B x H): 110 x 40 x 30 mm;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089252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Netzteil 24V 35 W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2026-03-24T01:28:21+01:00</dcterms:created>
  <dcterms:modified xsi:type="dcterms:W3CDTF">2026-03-24T01:28:21+01:00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